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9"/>
        <w:gridCol w:w="6637"/>
      </w:tblGrid>
      <w:tr w:rsidR="005B590A" w:rsidRPr="005B590A" w:rsidTr="005B590A">
        <w:trPr>
          <w:tblCellSpacing w:w="15" w:type="dxa"/>
        </w:trPr>
        <w:tc>
          <w:tcPr>
            <w:tcW w:w="10605" w:type="dxa"/>
            <w:gridSpan w:val="2"/>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b/>
                <w:bCs/>
                <w:sz w:val="24"/>
                <w:szCs w:val="24"/>
                <w:lang w:eastAsia="en-GB"/>
              </w:rPr>
              <w:t>Plain English explanation</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The NHS provides national screening programmes so that certain </w:t>
            </w:r>
            <w:hyperlink r:id="rId8" w:tgtFrame="_blank" w:tooltip="https://www.gov.uk/topic/population-screening-programmes" w:history="1">
              <w:r w:rsidRPr="005B590A">
                <w:rPr>
                  <w:rFonts w:ascii="Times New Roman" w:eastAsia="Times New Roman" w:hAnsi="Times New Roman" w:cs="Times New Roman"/>
                  <w:color w:val="283A97"/>
                  <w:sz w:val="24"/>
                  <w:szCs w:val="24"/>
                  <w:u w:val="single"/>
                  <w:lang w:eastAsia="en-GB"/>
                </w:rPr>
                <w:t>diseases</w:t>
              </w:r>
            </w:hyperlink>
            <w:r w:rsidRPr="005B590A">
              <w:rPr>
                <w:rFonts w:ascii="Times New Roman" w:eastAsia="Times New Roman" w:hAnsi="Times New Roman" w:cs="Times New Roman"/>
                <w:sz w:val="24"/>
                <w:szCs w:val="24"/>
                <w:lang w:eastAsia="en-GB"/>
              </w:rPr>
              <w:t>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 </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More information can be found at: </w:t>
            </w:r>
            <w:hyperlink r:id="rId9" w:tgtFrame="_blank" w:tooltip="https://www.gov.uk/topic/population-screening-programmes" w:history="1">
              <w:r w:rsidRPr="005B590A">
                <w:rPr>
                  <w:rFonts w:ascii="Times New Roman" w:eastAsia="Times New Roman" w:hAnsi="Times New Roman" w:cs="Times New Roman"/>
                  <w:color w:val="283A97"/>
                  <w:sz w:val="24"/>
                  <w:szCs w:val="24"/>
                  <w:u w:val="single"/>
                  <w:lang w:eastAsia="en-GB"/>
                </w:rPr>
                <w:t>https://www.gov.uk/topic/population-screening-programmes</w:t>
              </w:r>
            </w:hyperlink>
            <w:r w:rsidRPr="005B590A">
              <w:rPr>
                <w:rFonts w:ascii="Times New Roman" w:eastAsia="Times New Roman" w:hAnsi="Times New Roman" w:cs="Times New Roman"/>
                <w:sz w:val="24"/>
                <w:szCs w:val="24"/>
                <w:u w:val="single"/>
                <w:lang w:eastAsia="en-GB"/>
              </w:rPr>
              <w:t> or speak to the practice</w:t>
            </w:r>
          </w:p>
        </w:tc>
      </w:tr>
      <w:tr w:rsidR="005B590A" w:rsidRPr="005B590A" w:rsidTr="005B590A">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1</w:t>
            </w:r>
            <w:r w:rsidRPr="005B590A">
              <w:rPr>
                <w:rFonts w:ascii="Times New Roman" w:eastAsia="Times New Roman" w:hAnsi="Times New Roman" w:cs="Times New Roman"/>
                <w:b/>
                <w:bCs/>
                <w:sz w:val="24"/>
                <w:szCs w:val="24"/>
                <w:lang w:eastAsia="en-GB"/>
              </w:rPr>
              <w:t>) Data Controller </w:t>
            </w:r>
            <w:r w:rsidRPr="005B590A">
              <w:rPr>
                <w:rFonts w:ascii="Times New Roman" w:eastAsia="Times New Roman" w:hAnsi="Times New Roman" w:cs="Times New Roman"/>
                <w:sz w:val="24"/>
                <w:szCs w:val="24"/>
                <w:lang w:eastAsia="en-GB"/>
              </w:rPr>
              <w:t>contact details</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 </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 </w:t>
            </w:r>
          </w:p>
        </w:tc>
        <w:tc>
          <w:tcPr>
            <w:tcW w:w="7365" w:type="dxa"/>
            <w:tcBorders>
              <w:top w:val="single" w:sz="6" w:space="0" w:color="DDDDDD"/>
            </w:tcBorders>
            <w:shd w:val="clear" w:color="auto" w:fill="auto"/>
            <w:tcMar>
              <w:top w:w="120" w:type="dxa"/>
              <w:left w:w="120" w:type="dxa"/>
              <w:bottom w:w="120" w:type="dxa"/>
              <w:right w:w="120" w:type="dxa"/>
            </w:tcMar>
            <w:hideMark/>
          </w:tcPr>
          <w:p w:rsidR="005B590A" w:rsidRPr="005B590A" w:rsidRDefault="00532AD3" w:rsidP="005B590A">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Dr M I</w:t>
            </w:r>
            <w:r w:rsidR="005B590A">
              <w:rPr>
                <w:rFonts w:ascii="Times New Roman" w:eastAsia="Times New Roman" w:hAnsi="Times New Roman" w:cs="Times New Roman"/>
                <w:sz w:val="24"/>
                <w:szCs w:val="24"/>
                <w:lang w:eastAsia="en-GB"/>
              </w:rPr>
              <w:t xml:space="preserve"> Khan</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Walton Village Medical Centre</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172 Walton Village</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Liverpool L4 6TW   Tel:  0151 247 6399</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bookmarkStart w:id="0" w:name="_GoBack"/>
            <w:bookmarkEnd w:id="0"/>
            <w:r w:rsidRPr="005B590A">
              <w:rPr>
                <w:rFonts w:ascii="Times New Roman" w:eastAsia="Times New Roman" w:hAnsi="Times New Roman" w:cs="Times New Roman"/>
                <w:sz w:val="24"/>
                <w:szCs w:val="24"/>
                <w:lang w:eastAsia="en-GB"/>
              </w:rPr>
              <w:t> </w:t>
            </w:r>
          </w:p>
        </w:tc>
      </w:tr>
      <w:tr w:rsidR="005B590A" w:rsidRPr="005B590A" w:rsidTr="005B590A">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b/>
                <w:bCs/>
                <w:sz w:val="24"/>
                <w:szCs w:val="24"/>
                <w:lang w:eastAsia="en-GB"/>
              </w:rPr>
              <w:t>2) Data Protection Officer </w:t>
            </w:r>
            <w:r w:rsidRPr="005B590A">
              <w:rPr>
                <w:rFonts w:ascii="Times New Roman" w:eastAsia="Times New Roman" w:hAnsi="Times New Roman" w:cs="Times New Roman"/>
                <w:sz w:val="24"/>
                <w:szCs w:val="24"/>
                <w:lang w:eastAsia="en-GB"/>
              </w:rPr>
              <w:t>contact details</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 </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 </w:t>
            </w:r>
          </w:p>
        </w:tc>
        <w:tc>
          <w:tcPr>
            <w:tcW w:w="736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Dr A M Khan</w:t>
            </w:r>
          </w:p>
        </w:tc>
      </w:tr>
      <w:tr w:rsidR="005B590A" w:rsidRPr="005B590A" w:rsidTr="005B590A">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3) </w:t>
            </w:r>
            <w:r w:rsidRPr="005B590A">
              <w:rPr>
                <w:rFonts w:ascii="Times New Roman" w:eastAsia="Times New Roman" w:hAnsi="Times New Roman" w:cs="Times New Roman"/>
                <w:b/>
                <w:bCs/>
                <w:sz w:val="24"/>
                <w:szCs w:val="24"/>
                <w:lang w:eastAsia="en-GB"/>
              </w:rPr>
              <w:t>Purpose</w:t>
            </w:r>
            <w:r w:rsidRPr="005B590A">
              <w:rPr>
                <w:rFonts w:ascii="Times New Roman" w:eastAsia="Times New Roman" w:hAnsi="Times New Roman" w:cs="Times New Roman"/>
                <w:sz w:val="24"/>
                <w:szCs w:val="24"/>
                <w:lang w:eastAsia="en-GB"/>
              </w:rPr>
              <w:t> of the processing</w:t>
            </w:r>
          </w:p>
        </w:tc>
        <w:tc>
          <w:tcPr>
            <w:tcW w:w="736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The NHS provides several national health screening programs to detect diseases or conditions earlier such as cervical and breast cancer, aortic aneurysm and diabetes. More information can be found at </w:t>
            </w:r>
            <w:hyperlink r:id="rId10" w:tgtFrame="_blank" w:tooltip="https://www.gov.uk/topic/population-screening-programmes" w:history="1">
              <w:r w:rsidRPr="005B590A">
                <w:rPr>
                  <w:rFonts w:ascii="Times New Roman" w:eastAsia="Times New Roman" w:hAnsi="Times New Roman" w:cs="Times New Roman"/>
                  <w:color w:val="283A97"/>
                  <w:sz w:val="24"/>
                  <w:szCs w:val="24"/>
                  <w:u w:val="single"/>
                  <w:lang w:eastAsia="en-GB"/>
                </w:rPr>
                <w:t>https://www.gov.uk/topic/population-screening-programmes</w:t>
              </w:r>
            </w:hyperlink>
            <w:r w:rsidRPr="005B590A">
              <w:rPr>
                <w:rFonts w:ascii="Times New Roman" w:eastAsia="Times New Roman" w:hAnsi="Times New Roman" w:cs="Times New Roman"/>
                <w:sz w:val="24"/>
                <w:szCs w:val="24"/>
                <w:lang w:eastAsia="en-GB"/>
              </w:rPr>
              <w:t> The information is shared so as to ensure only those who should be called for screening are called and or those at highest risk are prioritised.</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 </w:t>
            </w:r>
          </w:p>
        </w:tc>
      </w:tr>
      <w:tr w:rsidR="005B590A" w:rsidRPr="005B590A" w:rsidTr="005B590A">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4) </w:t>
            </w:r>
            <w:r w:rsidRPr="005B590A">
              <w:rPr>
                <w:rFonts w:ascii="Times New Roman" w:eastAsia="Times New Roman" w:hAnsi="Times New Roman" w:cs="Times New Roman"/>
                <w:b/>
                <w:bCs/>
                <w:sz w:val="24"/>
                <w:szCs w:val="24"/>
                <w:lang w:eastAsia="en-GB"/>
              </w:rPr>
              <w:t>Lawful basis</w:t>
            </w:r>
            <w:r w:rsidRPr="005B590A">
              <w:rPr>
                <w:rFonts w:ascii="Times New Roman" w:eastAsia="Times New Roman" w:hAnsi="Times New Roman" w:cs="Times New Roman"/>
                <w:sz w:val="24"/>
                <w:szCs w:val="24"/>
                <w:lang w:eastAsia="en-GB"/>
              </w:rPr>
              <w:t> for processing</w:t>
            </w:r>
          </w:p>
        </w:tc>
        <w:tc>
          <w:tcPr>
            <w:tcW w:w="736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The sharing is to support Direct Care which is covered under</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b/>
                <w:bCs/>
                <w:sz w:val="24"/>
                <w:szCs w:val="24"/>
                <w:lang w:eastAsia="en-GB"/>
              </w:rPr>
              <w:t>Article 6(1)(e); “</w:t>
            </w:r>
            <w:r w:rsidRPr="005B590A">
              <w:rPr>
                <w:rFonts w:ascii="Times New Roman" w:eastAsia="Times New Roman" w:hAnsi="Times New Roman" w:cs="Times New Roman"/>
                <w:sz w:val="24"/>
                <w:szCs w:val="24"/>
                <w:lang w:eastAsia="en-GB"/>
              </w:rPr>
              <w:t>necessary… in the exercise of official authority vested in the controller’</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And</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b/>
                <w:bCs/>
                <w:sz w:val="24"/>
                <w:szCs w:val="24"/>
                <w:lang w:eastAsia="en-GB"/>
              </w:rPr>
              <w:t>Article 9(2)(h)</w:t>
            </w:r>
            <w:r w:rsidRPr="005B590A">
              <w:rPr>
                <w:rFonts w:ascii="Times New Roman" w:eastAsia="Times New Roman" w:hAnsi="Times New Roman" w:cs="Times New Roman"/>
                <w:sz w:val="24"/>
                <w:szCs w:val="24"/>
                <w:lang w:eastAsia="en-GB"/>
              </w:rPr>
              <w:t xml:space="preserve"> ‘necessary for the purposes of preventative or occupational medicine for the assessment of the working capacity of the employee, medical diagnosis, the provision of health or social care or treatment or the management of health or social </w:t>
            </w:r>
            <w:r w:rsidRPr="005B590A">
              <w:rPr>
                <w:rFonts w:ascii="Times New Roman" w:eastAsia="Times New Roman" w:hAnsi="Times New Roman" w:cs="Times New Roman"/>
                <w:sz w:val="24"/>
                <w:szCs w:val="24"/>
                <w:lang w:eastAsia="en-GB"/>
              </w:rPr>
              <w:lastRenderedPageBreak/>
              <w:t>care systems and services...”</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We will also recognise your rights established under UK case law collectively known as the “Common Law Duty of Confidentiality”</w:t>
            </w:r>
            <w:r w:rsidRPr="005B590A">
              <w:rPr>
                <w:rFonts w:ascii="Times New Roman" w:eastAsia="Times New Roman" w:hAnsi="Times New Roman" w:cs="Times New Roman"/>
                <w:sz w:val="16"/>
                <w:szCs w:val="16"/>
                <w:vertAlign w:val="superscript"/>
                <w:lang w:eastAsia="en-GB"/>
              </w:rPr>
              <w:t>*</w:t>
            </w:r>
          </w:p>
        </w:tc>
      </w:tr>
      <w:tr w:rsidR="005B590A" w:rsidRPr="005B590A" w:rsidTr="005B590A">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lastRenderedPageBreak/>
              <w:t>5) </w:t>
            </w:r>
            <w:r w:rsidRPr="005B590A">
              <w:rPr>
                <w:rFonts w:ascii="Times New Roman" w:eastAsia="Times New Roman" w:hAnsi="Times New Roman" w:cs="Times New Roman"/>
                <w:b/>
                <w:bCs/>
                <w:sz w:val="24"/>
                <w:szCs w:val="24"/>
                <w:lang w:eastAsia="en-GB"/>
              </w:rPr>
              <w:t>Recipient or categories of recipients </w:t>
            </w:r>
            <w:r w:rsidRPr="005B590A">
              <w:rPr>
                <w:rFonts w:ascii="Times New Roman" w:eastAsia="Times New Roman" w:hAnsi="Times New Roman" w:cs="Times New Roman"/>
                <w:sz w:val="24"/>
                <w:szCs w:val="24"/>
                <w:lang w:eastAsia="en-GB"/>
              </w:rPr>
              <w:t>of the shared data</w:t>
            </w:r>
          </w:p>
        </w:tc>
        <w:tc>
          <w:tcPr>
            <w:tcW w:w="736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A16E29">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 xml:space="preserve">The data will be shared with </w:t>
            </w:r>
            <w:r w:rsidR="00A16E29">
              <w:rPr>
                <w:rFonts w:ascii="Times New Roman" w:eastAsia="Times New Roman" w:hAnsi="Times New Roman" w:cs="Times New Roman"/>
                <w:sz w:val="24"/>
                <w:szCs w:val="24"/>
                <w:lang w:eastAsia="en-GB"/>
              </w:rPr>
              <w:t>Health and care professionals and support staff in this surgery and at hospitals, diagnostic and treatment centres who contribute to your personal care.</w:t>
            </w:r>
          </w:p>
        </w:tc>
      </w:tr>
      <w:tr w:rsidR="005B590A" w:rsidRPr="005B590A" w:rsidTr="005B590A">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6) </w:t>
            </w:r>
            <w:r w:rsidRPr="005B590A">
              <w:rPr>
                <w:rFonts w:ascii="Times New Roman" w:eastAsia="Times New Roman" w:hAnsi="Times New Roman" w:cs="Times New Roman"/>
                <w:b/>
                <w:bCs/>
                <w:sz w:val="24"/>
                <w:szCs w:val="24"/>
                <w:lang w:eastAsia="en-GB"/>
              </w:rPr>
              <w:t>Rights to object</w:t>
            </w:r>
          </w:p>
        </w:tc>
        <w:tc>
          <w:tcPr>
            <w:tcW w:w="736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You have the right to object to this processing of your data and to some or all of the information being shared with the recipients. Contact the Data Controller or the practice. For national screening programmes: you can opt out so that you no longer receive an invitation to a screening programme.</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See: </w:t>
            </w:r>
            <w:hyperlink r:id="rId11" w:tgtFrame="_blank" w:tooltip="https://www.gov.uk/government/publications/opting-out-of-the-nhs-population-screening-programmes" w:history="1">
              <w:r w:rsidRPr="005B590A">
                <w:rPr>
                  <w:rFonts w:ascii="Times New Roman" w:eastAsia="Times New Roman" w:hAnsi="Times New Roman" w:cs="Times New Roman"/>
                  <w:color w:val="283A97"/>
                  <w:sz w:val="24"/>
                  <w:szCs w:val="24"/>
                  <w:u w:val="single"/>
                  <w:lang w:eastAsia="en-GB"/>
                </w:rPr>
                <w:t>https://www.gov.uk/government/publications/opting-out-of-the-nhs-population-screening-programmes</w:t>
              </w:r>
            </w:hyperlink>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Or speak to your practice.</w:t>
            </w:r>
          </w:p>
        </w:tc>
      </w:tr>
      <w:tr w:rsidR="005B590A" w:rsidRPr="005B590A" w:rsidTr="005B590A">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7) </w:t>
            </w:r>
            <w:r w:rsidRPr="005B590A">
              <w:rPr>
                <w:rFonts w:ascii="Times New Roman" w:eastAsia="Times New Roman" w:hAnsi="Times New Roman" w:cs="Times New Roman"/>
                <w:b/>
                <w:bCs/>
                <w:sz w:val="24"/>
                <w:szCs w:val="24"/>
                <w:lang w:eastAsia="en-GB"/>
              </w:rPr>
              <w:t>Right to access and correct</w:t>
            </w:r>
          </w:p>
        </w:tc>
        <w:tc>
          <w:tcPr>
            <w:tcW w:w="736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You have the right to access the data that is being shared and have any inaccuracies corrected. There is no right to have accurate medical records deleted except when ordered by a court of Law.</w:t>
            </w:r>
          </w:p>
        </w:tc>
      </w:tr>
      <w:tr w:rsidR="005B590A" w:rsidRPr="005B590A" w:rsidTr="005B590A">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8</w:t>
            </w:r>
            <w:r w:rsidRPr="005B590A">
              <w:rPr>
                <w:rFonts w:ascii="Times New Roman" w:eastAsia="Times New Roman" w:hAnsi="Times New Roman" w:cs="Times New Roman"/>
                <w:b/>
                <w:bCs/>
                <w:sz w:val="24"/>
                <w:szCs w:val="24"/>
                <w:lang w:eastAsia="en-GB"/>
              </w:rPr>
              <w:t>) Retention period</w:t>
            </w:r>
          </w:p>
        </w:tc>
        <w:tc>
          <w:tcPr>
            <w:tcW w:w="736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GP medical records will be kept in line with the law and national guidance.</w:t>
            </w:r>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Information on how long records can be kept can be found at: </w:t>
            </w:r>
            <w:hyperlink r:id="rId12" w:tgtFrame="_blank" w:tooltip="https://digital.nhs.uk/article/1202/Records-Management-Code-of-Practice-for-Health-and-Social-Care-2016" w:history="1">
              <w:r w:rsidRPr="005B590A">
                <w:rPr>
                  <w:rFonts w:ascii="Times New Roman" w:eastAsia="Times New Roman" w:hAnsi="Times New Roman" w:cs="Times New Roman"/>
                  <w:color w:val="283A97"/>
                  <w:sz w:val="24"/>
                  <w:szCs w:val="24"/>
                  <w:u w:val="single"/>
                  <w:lang w:eastAsia="en-GB"/>
                </w:rPr>
                <w:t>https://digital.nhs.uk/article/1202/Records-Management-Code-of-Practice-for-Health-and-Social-Care-2016</w:t>
              </w:r>
            </w:hyperlink>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Or speak to the practice.</w:t>
            </w:r>
          </w:p>
        </w:tc>
      </w:tr>
      <w:tr w:rsidR="005B590A" w:rsidRPr="005B590A" w:rsidTr="005B590A">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9) </w:t>
            </w:r>
            <w:r w:rsidRPr="005B590A">
              <w:rPr>
                <w:rFonts w:ascii="Times New Roman" w:eastAsia="Times New Roman" w:hAnsi="Times New Roman" w:cs="Times New Roman"/>
                <w:b/>
                <w:bCs/>
                <w:sz w:val="24"/>
                <w:szCs w:val="24"/>
                <w:lang w:eastAsia="en-GB"/>
              </w:rPr>
              <w:t>Right to Complain</w:t>
            </w:r>
            <w:r w:rsidRPr="005B590A">
              <w:rPr>
                <w:rFonts w:ascii="Times New Roman" w:eastAsia="Times New Roman" w:hAnsi="Times New Roman" w:cs="Times New Roman"/>
                <w:sz w:val="24"/>
                <w:szCs w:val="24"/>
                <w:lang w:eastAsia="en-GB"/>
              </w:rPr>
              <w:t>.</w:t>
            </w:r>
          </w:p>
        </w:tc>
        <w:tc>
          <w:tcPr>
            <w:tcW w:w="7365" w:type="dxa"/>
            <w:tcBorders>
              <w:top w:val="single" w:sz="6" w:space="0" w:color="DDDDDD"/>
            </w:tcBorders>
            <w:shd w:val="clear" w:color="auto" w:fill="auto"/>
            <w:tcMar>
              <w:top w:w="120" w:type="dxa"/>
              <w:left w:w="120" w:type="dxa"/>
              <w:bottom w:w="120" w:type="dxa"/>
              <w:right w:w="120" w:type="dxa"/>
            </w:tcMar>
            <w:hideMark/>
          </w:tcPr>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You have the right to complain to the Information Commissioner’s Office, you can use this link </w:t>
            </w:r>
            <w:hyperlink r:id="rId13" w:tgtFrame="_blank" w:tooltip="https://ico.org.uk/global/contact-us/" w:history="1">
              <w:r w:rsidRPr="005B590A">
                <w:rPr>
                  <w:rFonts w:ascii="Times New Roman" w:eastAsia="Times New Roman" w:hAnsi="Times New Roman" w:cs="Times New Roman"/>
                  <w:color w:val="283A97"/>
                  <w:sz w:val="24"/>
                  <w:szCs w:val="24"/>
                  <w:u w:val="single"/>
                  <w:lang w:eastAsia="en-GB"/>
                </w:rPr>
                <w:t>https://ico.org.uk/global/contact-us/</w:t>
              </w:r>
            </w:hyperlink>
          </w:p>
          <w:p w:rsidR="005B590A" w:rsidRPr="005B590A" w:rsidRDefault="005B590A" w:rsidP="005B590A">
            <w:pPr>
              <w:spacing w:after="150" w:line="240" w:lineRule="auto"/>
              <w:rPr>
                <w:rFonts w:ascii="Times New Roman" w:eastAsia="Times New Roman" w:hAnsi="Times New Roman" w:cs="Times New Roman"/>
                <w:sz w:val="24"/>
                <w:szCs w:val="24"/>
                <w:lang w:eastAsia="en-GB"/>
              </w:rPr>
            </w:pPr>
            <w:r w:rsidRPr="005B590A">
              <w:rPr>
                <w:rFonts w:ascii="Times New Roman" w:eastAsia="Times New Roman" w:hAnsi="Times New Roman" w:cs="Times New Roman"/>
                <w:sz w:val="24"/>
                <w:szCs w:val="24"/>
                <w:lang w:eastAsia="en-GB"/>
              </w:rPr>
              <w:t>or calling their helpline Tel: 0303 123 1113 (local rate) or 01625 545 745 (national rate)</w:t>
            </w:r>
          </w:p>
        </w:tc>
      </w:tr>
    </w:tbl>
    <w:p w:rsidR="005B590A" w:rsidRPr="005B590A" w:rsidRDefault="005B590A" w:rsidP="005B590A">
      <w:pPr>
        <w:spacing w:after="150" w:line="240" w:lineRule="auto"/>
        <w:rPr>
          <w:rFonts w:ascii="Arial" w:eastAsia="Times New Roman" w:hAnsi="Arial" w:cs="Arial"/>
          <w:color w:val="555555"/>
          <w:sz w:val="21"/>
          <w:szCs w:val="21"/>
          <w:lang w:eastAsia="en-GB"/>
        </w:rPr>
      </w:pPr>
      <w:r w:rsidRPr="005B590A">
        <w:rPr>
          <w:rFonts w:ascii="Arial" w:eastAsia="Times New Roman" w:hAnsi="Arial" w:cs="Arial"/>
          <w:color w:val="555555"/>
          <w:sz w:val="21"/>
          <w:szCs w:val="21"/>
          <w:lang w:eastAsia="en-GB"/>
        </w:rPr>
        <w:t> </w:t>
      </w:r>
    </w:p>
    <w:p w:rsidR="005B590A" w:rsidRPr="005B590A" w:rsidRDefault="005B590A" w:rsidP="005B590A">
      <w:pPr>
        <w:spacing w:after="150" w:line="240" w:lineRule="auto"/>
        <w:rPr>
          <w:rFonts w:ascii="Arial" w:eastAsia="Times New Roman" w:hAnsi="Arial" w:cs="Arial"/>
          <w:color w:val="555555"/>
          <w:sz w:val="21"/>
          <w:szCs w:val="21"/>
          <w:lang w:eastAsia="en-GB"/>
        </w:rPr>
      </w:pPr>
      <w:r w:rsidRPr="005B590A">
        <w:rPr>
          <w:rFonts w:ascii="Arial" w:eastAsia="Times New Roman" w:hAnsi="Arial" w:cs="Arial"/>
          <w:color w:val="555555"/>
          <w:sz w:val="21"/>
          <w:szCs w:val="21"/>
          <w:lang w:eastAsia="en-GB"/>
        </w:rPr>
        <w:t xml:space="preserve">* “Common Law Duty of Confidentiality”, common law is not written out in one document like an Act of Parliament. It is a form of law based on previous court cases decided by judges; hence, it </w:t>
      </w:r>
      <w:r w:rsidRPr="005B590A">
        <w:rPr>
          <w:rFonts w:ascii="Arial" w:eastAsia="Times New Roman" w:hAnsi="Arial" w:cs="Arial"/>
          <w:color w:val="555555"/>
          <w:sz w:val="21"/>
          <w:szCs w:val="21"/>
          <w:lang w:eastAsia="en-GB"/>
        </w:rPr>
        <w:lastRenderedPageBreak/>
        <w:t>is also referred to as 'judge-made' or case law. The law is applied by reference to those previous cases, so common law is also said to be based on precedent.</w:t>
      </w:r>
    </w:p>
    <w:p w:rsidR="005B590A" w:rsidRPr="005B590A" w:rsidRDefault="005B590A" w:rsidP="005B590A">
      <w:pPr>
        <w:spacing w:after="150" w:line="240" w:lineRule="auto"/>
        <w:rPr>
          <w:rFonts w:ascii="Arial" w:eastAsia="Times New Roman" w:hAnsi="Arial" w:cs="Arial"/>
          <w:color w:val="555555"/>
          <w:sz w:val="21"/>
          <w:szCs w:val="21"/>
          <w:lang w:eastAsia="en-GB"/>
        </w:rPr>
      </w:pPr>
      <w:r w:rsidRPr="005B590A">
        <w:rPr>
          <w:rFonts w:ascii="Arial" w:eastAsia="Times New Roman" w:hAnsi="Arial" w:cs="Arial"/>
          <w:color w:val="555555"/>
          <w:sz w:val="21"/>
          <w:szCs w:val="21"/>
          <w:lang w:eastAsia="en-GB"/>
        </w:rPr>
        <w:t>The general position is that if information is given in circumstances where it is expected that a duty of confidence applies, that information cannot normally be disclosed without the information provider's consent.</w:t>
      </w:r>
    </w:p>
    <w:p w:rsidR="005B590A" w:rsidRPr="005B590A" w:rsidRDefault="005B590A" w:rsidP="005B590A">
      <w:pPr>
        <w:spacing w:after="150" w:line="240" w:lineRule="auto"/>
        <w:rPr>
          <w:rFonts w:ascii="Arial" w:eastAsia="Times New Roman" w:hAnsi="Arial" w:cs="Arial"/>
          <w:color w:val="555555"/>
          <w:sz w:val="21"/>
          <w:szCs w:val="21"/>
          <w:lang w:eastAsia="en-GB"/>
        </w:rPr>
      </w:pPr>
      <w:r w:rsidRPr="005B590A">
        <w:rPr>
          <w:rFonts w:ascii="Arial" w:eastAsia="Times New Roman" w:hAnsi="Arial" w:cs="Arial"/>
          <w:color w:val="555555"/>
          <w:sz w:val="21"/>
          <w:szCs w:val="21"/>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5B590A" w:rsidRPr="005B590A" w:rsidRDefault="005B590A" w:rsidP="005B590A">
      <w:pPr>
        <w:spacing w:after="150" w:line="240" w:lineRule="auto"/>
        <w:rPr>
          <w:rFonts w:ascii="Arial" w:eastAsia="Times New Roman" w:hAnsi="Arial" w:cs="Arial"/>
          <w:color w:val="555555"/>
          <w:sz w:val="21"/>
          <w:szCs w:val="21"/>
          <w:lang w:eastAsia="en-GB"/>
        </w:rPr>
      </w:pPr>
      <w:r w:rsidRPr="005B590A">
        <w:rPr>
          <w:rFonts w:ascii="Arial" w:eastAsia="Times New Roman" w:hAnsi="Arial" w:cs="Arial"/>
          <w:color w:val="555555"/>
          <w:sz w:val="21"/>
          <w:szCs w:val="21"/>
          <w:lang w:eastAsia="en-GB"/>
        </w:rPr>
        <w:t>Three circumstances making disclosure of confidential information lawful are:</w:t>
      </w:r>
    </w:p>
    <w:p w:rsidR="005B590A" w:rsidRPr="005B590A" w:rsidRDefault="005B590A" w:rsidP="005B590A">
      <w:pPr>
        <w:numPr>
          <w:ilvl w:val="0"/>
          <w:numId w:val="1"/>
        </w:numPr>
        <w:spacing w:before="100" w:beforeAutospacing="1" w:after="100" w:afterAutospacing="1" w:line="240" w:lineRule="auto"/>
        <w:ind w:left="495"/>
        <w:rPr>
          <w:rFonts w:ascii="Arial" w:eastAsia="Times New Roman" w:hAnsi="Arial" w:cs="Arial"/>
          <w:color w:val="555555"/>
          <w:sz w:val="21"/>
          <w:szCs w:val="21"/>
          <w:lang w:eastAsia="en-GB"/>
        </w:rPr>
      </w:pPr>
      <w:r w:rsidRPr="005B590A">
        <w:rPr>
          <w:rFonts w:ascii="Arial" w:eastAsia="Times New Roman" w:hAnsi="Arial" w:cs="Arial"/>
          <w:color w:val="555555"/>
          <w:sz w:val="21"/>
          <w:szCs w:val="21"/>
          <w:lang w:eastAsia="en-GB"/>
        </w:rPr>
        <w:t>where the individual to whom the information relates has consented;</w:t>
      </w:r>
    </w:p>
    <w:p w:rsidR="005B590A" w:rsidRPr="005B590A" w:rsidRDefault="005B590A" w:rsidP="005B590A">
      <w:pPr>
        <w:numPr>
          <w:ilvl w:val="0"/>
          <w:numId w:val="1"/>
        </w:numPr>
        <w:spacing w:before="100" w:beforeAutospacing="1" w:after="100" w:afterAutospacing="1" w:line="240" w:lineRule="auto"/>
        <w:ind w:left="495"/>
        <w:rPr>
          <w:rFonts w:ascii="Arial" w:eastAsia="Times New Roman" w:hAnsi="Arial" w:cs="Arial"/>
          <w:color w:val="555555"/>
          <w:sz w:val="21"/>
          <w:szCs w:val="21"/>
          <w:lang w:eastAsia="en-GB"/>
        </w:rPr>
      </w:pPr>
      <w:r w:rsidRPr="005B590A">
        <w:rPr>
          <w:rFonts w:ascii="Arial" w:eastAsia="Times New Roman" w:hAnsi="Arial" w:cs="Arial"/>
          <w:color w:val="555555"/>
          <w:sz w:val="21"/>
          <w:szCs w:val="21"/>
          <w:lang w:eastAsia="en-GB"/>
        </w:rPr>
        <w:t>where disclosure is in the public interest; and</w:t>
      </w:r>
    </w:p>
    <w:p w:rsidR="005B590A" w:rsidRPr="005B590A" w:rsidRDefault="005B590A" w:rsidP="005B590A">
      <w:pPr>
        <w:numPr>
          <w:ilvl w:val="0"/>
          <w:numId w:val="1"/>
        </w:numPr>
        <w:spacing w:before="100" w:beforeAutospacing="1" w:after="100" w:afterAutospacing="1" w:line="240" w:lineRule="auto"/>
        <w:ind w:left="495"/>
        <w:rPr>
          <w:rFonts w:ascii="Arial" w:eastAsia="Times New Roman" w:hAnsi="Arial" w:cs="Arial"/>
          <w:color w:val="555555"/>
          <w:sz w:val="21"/>
          <w:szCs w:val="21"/>
          <w:lang w:eastAsia="en-GB"/>
        </w:rPr>
      </w:pPr>
      <w:proofErr w:type="gramStart"/>
      <w:r w:rsidRPr="005B590A">
        <w:rPr>
          <w:rFonts w:ascii="Arial" w:eastAsia="Times New Roman" w:hAnsi="Arial" w:cs="Arial"/>
          <w:color w:val="555555"/>
          <w:sz w:val="21"/>
          <w:szCs w:val="21"/>
          <w:lang w:eastAsia="en-GB"/>
        </w:rPr>
        <w:t>where</w:t>
      </w:r>
      <w:proofErr w:type="gramEnd"/>
      <w:r w:rsidRPr="005B590A">
        <w:rPr>
          <w:rFonts w:ascii="Arial" w:eastAsia="Times New Roman" w:hAnsi="Arial" w:cs="Arial"/>
          <w:color w:val="555555"/>
          <w:sz w:val="21"/>
          <w:szCs w:val="21"/>
          <w:lang w:eastAsia="en-GB"/>
        </w:rPr>
        <w:t xml:space="preserve"> there is a legal duty to do so, for example a court order.</w:t>
      </w:r>
    </w:p>
    <w:sectPr w:rsidR="005B590A" w:rsidRPr="005B590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E34" w:rsidRDefault="00B26E34" w:rsidP="005B590A">
      <w:pPr>
        <w:spacing w:after="0" w:line="240" w:lineRule="auto"/>
      </w:pPr>
      <w:r>
        <w:separator/>
      </w:r>
    </w:p>
  </w:endnote>
  <w:endnote w:type="continuationSeparator" w:id="0">
    <w:p w:rsidR="00B26E34" w:rsidRDefault="00B26E34" w:rsidP="005B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E34" w:rsidRDefault="00B26E34" w:rsidP="005B590A">
      <w:pPr>
        <w:spacing w:after="0" w:line="240" w:lineRule="auto"/>
      </w:pPr>
      <w:r>
        <w:separator/>
      </w:r>
    </w:p>
  </w:footnote>
  <w:footnote w:type="continuationSeparator" w:id="0">
    <w:p w:rsidR="00B26E34" w:rsidRDefault="00B26E34" w:rsidP="005B5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0A" w:rsidRPr="005B590A" w:rsidRDefault="005B590A" w:rsidP="005B590A">
    <w:pPr>
      <w:pStyle w:val="Header"/>
      <w:jc w:val="center"/>
      <w:rPr>
        <w:sz w:val="32"/>
        <w:szCs w:val="32"/>
      </w:rPr>
    </w:pPr>
    <w:r>
      <w:rPr>
        <w:sz w:val="32"/>
        <w:szCs w:val="32"/>
      </w:rPr>
      <w:t>Walton Village Medical Centre</w:t>
    </w:r>
  </w:p>
  <w:p w:rsidR="005B590A" w:rsidRDefault="005B590A" w:rsidP="005B590A">
    <w:pPr>
      <w:pStyle w:val="Header"/>
      <w:jc w:val="center"/>
    </w:pPr>
  </w:p>
  <w:p w:rsidR="005B590A" w:rsidRPr="005B590A" w:rsidRDefault="005B590A" w:rsidP="005B590A">
    <w:pPr>
      <w:pStyle w:val="Header"/>
      <w:jc w:val="center"/>
      <w:rPr>
        <w:sz w:val="32"/>
        <w:szCs w:val="32"/>
      </w:rPr>
    </w:pPr>
    <w:r w:rsidRPr="005B590A">
      <w:rPr>
        <w:sz w:val="32"/>
        <w:szCs w:val="32"/>
      </w:rPr>
      <w:t xml:space="preserve">Privacy Notice   -   National Screening Programme </w:t>
    </w:r>
  </w:p>
  <w:p w:rsidR="005B590A" w:rsidRDefault="005B590A" w:rsidP="005B590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041"/>
    <w:multiLevelType w:val="multilevel"/>
    <w:tmpl w:val="D10C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5B37CD"/>
    <w:multiLevelType w:val="multilevel"/>
    <w:tmpl w:val="04F4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0A"/>
    <w:rsid w:val="003A4EE6"/>
    <w:rsid w:val="00532AD3"/>
    <w:rsid w:val="005B590A"/>
    <w:rsid w:val="009E3BE4"/>
    <w:rsid w:val="00A16E29"/>
    <w:rsid w:val="00B26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90A"/>
    <w:rPr>
      <w:rFonts w:ascii="Tahoma" w:hAnsi="Tahoma" w:cs="Tahoma"/>
      <w:sz w:val="16"/>
      <w:szCs w:val="16"/>
    </w:rPr>
  </w:style>
  <w:style w:type="paragraph" w:styleId="Header">
    <w:name w:val="header"/>
    <w:basedOn w:val="Normal"/>
    <w:link w:val="HeaderChar"/>
    <w:uiPriority w:val="99"/>
    <w:unhideWhenUsed/>
    <w:rsid w:val="005B5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90A"/>
  </w:style>
  <w:style w:type="paragraph" w:styleId="Footer">
    <w:name w:val="footer"/>
    <w:basedOn w:val="Normal"/>
    <w:link w:val="FooterChar"/>
    <w:uiPriority w:val="99"/>
    <w:unhideWhenUsed/>
    <w:rsid w:val="005B5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90A"/>
    <w:rPr>
      <w:rFonts w:ascii="Tahoma" w:hAnsi="Tahoma" w:cs="Tahoma"/>
      <w:sz w:val="16"/>
      <w:szCs w:val="16"/>
    </w:rPr>
  </w:style>
  <w:style w:type="paragraph" w:styleId="Header">
    <w:name w:val="header"/>
    <w:basedOn w:val="Normal"/>
    <w:link w:val="HeaderChar"/>
    <w:uiPriority w:val="99"/>
    <w:unhideWhenUsed/>
    <w:rsid w:val="005B5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90A"/>
  </w:style>
  <w:style w:type="paragraph" w:styleId="Footer">
    <w:name w:val="footer"/>
    <w:basedOn w:val="Normal"/>
    <w:link w:val="FooterChar"/>
    <w:uiPriority w:val="99"/>
    <w:unhideWhenUsed/>
    <w:rsid w:val="005B5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382269">
      <w:bodyDiv w:val="1"/>
      <w:marLeft w:val="0"/>
      <w:marRight w:val="0"/>
      <w:marTop w:val="0"/>
      <w:marBottom w:val="0"/>
      <w:divBdr>
        <w:top w:val="none" w:sz="0" w:space="0" w:color="auto"/>
        <w:left w:val="none" w:sz="0" w:space="0" w:color="auto"/>
        <w:bottom w:val="none" w:sz="0" w:space="0" w:color="auto"/>
        <w:right w:val="none" w:sz="0" w:space="0" w:color="auto"/>
      </w:divBdr>
      <w:divsChild>
        <w:div w:id="1634561023">
          <w:marLeft w:val="0"/>
          <w:marRight w:val="0"/>
          <w:marTop w:val="0"/>
          <w:marBottom w:val="0"/>
          <w:divBdr>
            <w:top w:val="none" w:sz="0" w:space="0" w:color="auto"/>
            <w:left w:val="none" w:sz="0" w:space="0" w:color="auto"/>
            <w:bottom w:val="none" w:sz="0" w:space="0" w:color="auto"/>
            <w:right w:val="none" w:sz="0" w:space="0" w:color="auto"/>
          </w:divBdr>
          <w:divsChild>
            <w:div w:id="1341156198">
              <w:marLeft w:val="-225"/>
              <w:marRight w:val="-225"/>
              <w:marTop w:val="0"/>
              <w:marBottom w:val="0"/>
              <w:divBdr>
                <w:top w:val="none" w:sz="0" w:space="0" w:color="auto"/>
                <w:left w:val="none" w:sz="0" w:space="0" w:color="auto"/>
                <w:bottom w:val="none" w:sz="0" w:space="0" w:color="auto"/>
                <w:right w:val="none" w:sz="0" w:space="0" w:color="auto"/>
              </w:divBdr>
              <w:divsChild>
                <w:div w:id="1169252822">
                  <w:marLeft w:val="0"/>
                  <w:marRight w:val="0"/>
                  <w:marTop w:val="0"/>
                  <w:marBottom w:val="0"/>
                  <w:divBdr>
                    <w:top w:val="none" w:sz="0" w:space="0" w:color="auto"/>
                    <w:left w:val="none" w:sz="0" w:space="0" w:color="auto"/>
                    <w:bottom w:val="none" w:sz="0" w:space="0" w:color="auto"/>
                    <w:right w:val="none" w:sz="0" w:space="0" w:color="auto"/>
                  </w:divBdr>
                </w:div>
                <w:div w:id="1313488152">
                  <w:marLeft w:val="0"/>
                  <w:marRight w:val="0"/>
                  <w:marTop w:val="0"/>
                  <w:marBottom w:val="0"/>
                  <w:divBdr>
                    <w:top w:val="none" w:sz="0" w:space="0" w:color="auto"/>
                    <w:left w:val="none" w:sz="0" w:space="0" w:color="auto"/>
                    <w:bottom w:val="none" w:sz="0" w:space="0" w:color="auto"/>
                    <w:right w:val="none" w:sz="0" w:space="0" w:color="auto"/>
                  </w:divBdr>
                  <w:divsChild>
                    <w:div w:id="1722632171">
                      <w:marLeft w:val="-225"/>
                      <w:marRight w:val="0"/>
                      <w:marTop w:val="0"/>
                      <w:marBottom w:val="225"/>
                      <w:divBdr>
                        <w:top w:val="none" w:sz="0" w:space="0" w:color="auto"/>
                        <w:left w:val="none" w:sz="0" w:space="0" w:color="auto"/>
                        <w:bottom w:val="none" w:sz="0" w:space="0" w:color="auto"/>
                        <w:right w:val="none" w:sz="0" w:space="0" w:color="auto"/>
                      </w:divBdr>
                    </w:div>
                    <w:div w:id="546183610">
                      <w:marLeft w:val="-225"/>
                      <w:marRight w:val="0"/>
                      <w:marTop w:val="0"/>
                      <w:marBottom w:val="225"/>
                      <w:divBdr>
                        <w:top w:val="none" w:sz="0" w:space="0" w:color="auto"/>
                        <w:left w:val="none" w:sz="0" w:space="0" w:color="auto"/>
                        <w:bottom w:val="none" w:sz="0" w:space="0" w:color="auto"/>
                        <w:right w:val="none" w:sz="0" w:space="0" w:color="auto"/>
                      </w:divBdr>
                    </w:div>
                    <w:div w:id="626471033">
                      <w:marLeft w:val="-225"/>
                      <w:marRight w:val="0"/>
                      <w:marTop w:val="0"/>
                      <w:marBottom w:val="225"/>
                      <w:divBdr>
                        <w:top w:val="none" w:sz="0" w:space="0" w:color="auto"/>
                        <w:left w:val="none" w:sz="0" w:space="0" w:color="auto"/>
                        <w:bottom w:val="none" w:sz="0" w:space="0" w:color="auto"/>
                        <w:right w:val="none" w:sz="0" w:space="0" w:color="auto"/>
                      </w:divBdr>
                      <w:divsChild>
                        <w:div w:id="298265467">
                          <w:marLeft w:val="0"/>
                          <w:marRight w:val="0"/>
                          <w:marTop w:val="0"/>
                          <w:marBottom w:val="0"/>
                          <w:divBdr>
                            <w:top w:val="none" w:sz="0" w:space="0" w:color="auto"/>
                            <w:left w:val="none" w:sz="0" w:space="0" w:color="auto"/>
                            <w:bottom w:val="none" w:sz="0" w:space="0" w:color="auto"/>
                            <w:right w:val="none" w:sz="0" w:space="0" w:color="auto"/>
                          </w:divBdr>
                          <w:divsChild>
                            <w:div w:id="368381830">
                              <w:marLeft w:val="0"/>
                              <w:marRight w:val="0"/>
                              <w:marTop w:val="0"/>
                              <w:marBottom w:val="0"/>
                              <w:divBdr>
                                <w:top w:val="none" w:sz="0" w:space="0" w:color="auto"/>
                                <w:left w:val="none" w:sz="0" w:space="0" w:color="auto"/>
                                <w:bottom w:val="none" w:sz="0" w:space="0" w:color="auto"/>
                                <w:right w:val="none" w:sz="0" w:space="0" w:color="auto"/>
                              </w:divBdr>
                              <w:divsChild>
                                <w:div w:id="2056078845">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945769741">
                      <w:marLeft w:val="-225"/>
                      <w:marRight w:val="0"/>
                      <w:marTop w:val="0"/>
                      <w:marBottom w:val="225"/>
                      <w:divBdr>
                        <w:top w:val="none" w:sz="0" w:space="0" w:color="auto"/>
                        <w:left w:val="none" w:sz="0" w:space="0" w:color="auto"/>
                        <w:bottom w:val="none" w:sz="0" w:space="0" w:color="auto"/>
                        <w:right w:val="none" w:sz="0" w:space="0" w:color="auto"/>
                      </w:divBdr>
                    </w:div>
                    <w:div w:id="188178841">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33348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opic/population-screening-programmes" TargetMode="External"/><Relationship Id="rId13"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topic/population-screening-programmes" TargetMode="External"/><Relationship Id="rId4" Type="http://schemas.openxmlformats.org/officeDocument/2006/relationships/settings" Target="settings.xml"/><Relationship Id="rId9" Type="http://schemas.openxmlformats.org/officeDocument/2006/relationships/hyperlink" Target="https://www.gov.uk/topic/population-screening-programm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Stones Donna</dc:creator>
  <cp:lastModifiedBy>Stones Donna</cp:lastModifiedBy>
  <cp:revision>4</cp:revision>
  <dcterms:created xsi:type="dcterms:W3CDTF">2018-06-06T10:47:00Z</dcterms:created>
  <dcterms:modified xsi:type="dcterms:W3CDTF">2018-06-13T12:23:00Z</dcterms:modified>
</cp:coreProperties>
</file>