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94" w:rsidRDefault="001F4994" w:rsidP="001F4994">
      <w:pPr>
        <w:spacing w:after="150" w:line="240" w:lineRule="auto"/>
        <w:jc w:val="center"/>
        <w:outlineLvl w:val="0"/>
        <w:rPr>
          <w:rFonts w:ascii="Helvetica" w:eastAsia="Times New Roman" w:hAnsi="Helvetica" w:cs="Helvetica"/>
          <w:color w:val="555555"/>
          <w:kern w:val="36"/>
          <w:sz w:val="32"/>
          <w:szCs w:val="32"/>
          <w:lang w:eastAsia="en-GB"/>
        </w:rPr>
      </w:pPr>
      <w:r>
        <w:rPr>
          <w:rFonts w:ascii="Helvetica" w:eastAsia="Times New Roman" w:hAnsi="Helvetica" w:cs="Helvetica"/>
          <w:color w:val="555555"/>
          <w:kern w:val="36"/>
          <w:sz w:val="32"/>
          <w:szCs w:val="32"/>
          <w:lang w:eastAsia="en-GB"/>
        </w:rPr>
        <w:t>Walton Village Medical Centre</w:t>
      </w:r>
    </w:p>
    <w:p w:rsidR="001F4994" w:rsidRPr="001F4994" w:rsidRDefault="001F4994" w:rsidP="001F4994">
      <w:pPr>
        <w:spacing w:after="150" w:line="240" w:lineRule="auto"/>
        <w:jc w:val="center"/>
        <w:outlineLvl w:val="0"/>
        <w:rPr>
          <w:rFonts w:ascii="Helvetica" w:eastAsia="Times New Roman" w:hAnsi="Helvetica" w:cs="Helvetica"/>
          <w:color w:val="555555"/>
          <w:kern w:val="36"/>
          <w:sz w:val="32"/>
          <w:szCs w:val="32"/>
          <w:lang w:eastAsia="en-GB"/>
        </w:rPr>
      </w:pPr>
      <w:r w:rsidRPr="001F4994">
        <w:rPr>
          <w:rFonts w:ascii="Helvetica" w:eastAsia="Times New Roman" w:hAnsi="Helvetica" w:cs="Helvetica"/>
          <w:color w:val="555555"/>
          <w:kern w:val="36"/>
          <w:sz w:val="32"/>
          <w:szCs w:val="32"/>
          <w:lang w:eastAsia="en-GB"/>
        </w:rPr>
        <w:t>Privacy Notice - Care Quality Commission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5"/>
        <w:gridCol w:w="6391"/>
      </w:tblGrid>
      <w:tr w:rsidR="001F4994" w:rsidRPr="001F4994" w:rsidTr="001F4994">
        <w:trPr>
          <w:tblCellSpacing w:w="15" w:type="dxa"/>
        </w:trPr>
        <w:tc>
          <w:tcPr>
            <w:tcW w:w="10545" w:type="dxa"/>
            <w:gridSpan w:val="2"/>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b/>
                <w:bCs/>
                <w:sz w:val="24"/>
                <w:szCs w:val="24"/>
                <w:lang w:eastAsia="en-GB"/>
              </w:rPr>
              <w:t>Plain English explanation</w:t>
            </w:r>
          </w:p>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The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w:t>
            </w:r>
          </w:p>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For more information about the CQC see: </w:t>
            </w:r>
            <w:hyperlink r:id="rId6" w:tgtFrame="_blank" w:tooltip="http://www.cqc.org.uk/" w:history="1">
              <w:r w:rsidRPr="001F4994">
                <w:rPr>
                  <w:rFonts w:ascii="Times New Roman" w:eastAsia="Times New Roman" w:hAnsi="Times New Roman" w:cs="Times New Roman"/>
                  <w:color w:val="283A97"/>
                  <w:sz w:val="24"/>
                  <w:szCs w:val="24"/>
                  <w:u w:val="single"/>
                  <w:lang w:eastAsia="en-GB"/>
                </w:rPr>
                <w:t>http://www.cqc.org.uk/</w:t>
              </w:r>
            </w:hyperlink>
          </w:p>
        </w:tc>
      </w:tr>
      <w:tr w:rsidR="001F4994" w:rsidRPr="001F4994" w:rsidTr="001F4994">
        <w:trPr>
          <w:tblCellSpacing w:w="15" w:type="dxa"/>
        </w:trPr>
        <w:tc>
          <w:tcPr>
            <w:tcW w:w="3210"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1</w:t>
            </w:r>
            <w:r w:rsidRPr="001F4994">
              <w:rPr>
                <w:rFonts w:ascii="Times New Roman" w:eastAsia="Times New Roman" w:hAnsi="Times New Roman" w:cs="Times New Roman"/>
                <w:b/>
                <w:bCs/>
                <w:sz w:val="24"/>
                <w:szCs w:val="24"/>
                <w:lang w:eastAsia="en-GB"/>
              </w:rPr>
              <w:t>) Data Controller </w:t>
            </w:r>
            <w:r w:rsidRPr="001F4994">
              <w:rPr>
                <w:rFonts w:ascii="Times New Roman" w:eastAsia="Times New Roman" w:hAnsi="Times New Roman" w:cs="Times New Roman"/>
                <w:sz w:val="24"/>
                <w:szCs w:val="24"/>
                <w:lang w:eastAsia="en-GB"/>
              </w:rPr>
              <w:t>contact details</w:t>
            </w:r>
          </w:p>
        </w:tc>
        <w:tc>
          <w:tcPr>
            <w:tcW w:w="7335" w:type="dxa"/>
            <w:tcBorders>
              <w:top w:val="single" w:sz="6" w:space="0" w:color="DDDDDD"/>
            </w:tcBorders>
            <w:shd w:val="clear" w:color="auto" w:fill="auto"/>
            <w:tcMar>
              <w:top w:w="120" w:type="dxa"/>
              <w:left w:w="120" w:type="dxa"/>
              <w:bottom w:w="120" w:type="dxa"/>
              <w:right w:w="120" w:type="dxa"/>
            </w:tcMar>
            <w:hideMark/>
          </w:tcPr>
          <w:p w:rsidR="001F4994" w:rsidRDefault="00A62933" w:rsidP="001F4994">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M I</w:t>
            </w:r>
            <w:bookmarkStart w:id="0" w:name="_GoBack"/>
            <w:bookmarkEnd w:id="0"/>
            <w:r w:rsidR="001F4994">
              <w:rPr>
                <w:rFonts w:ascii="Times New Roman" w:eastAsia="Times New Roman" w:hAnsi="Times New Roman" w:cs="Times New Roman"/>
                <w:sz w:val="24"/>
                <w:szCs w:val="24"/>
                <w:lang w:eastAsia="en-GB"/>
              </w:rPr>
              <w:t xml:space="preserve"> Khan</w:t>
            </w:r>
          </w:p>
          <w:p w:rsidR="001F4994" w:rsidRDefault="001F4994" w:rsidP="001F4994">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Walton Village Medical Centre</w:t>
            </w:r>
          </w:p>
          <w:p w:rsidR="001F4994" w:rsidRDefault="001F4994" w:rsidP="001F4994">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172 Walton Village</w:t>
            </w:r>
          </w:p>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Liverpool L4 6TW   Tel:  0151 247 6399</w:t>
            </w:r>
            <w:r w:rsidRPr="001F4994">
              <w:rPr>
                <w:rFonts w:ascii="Times New Roman" w:eastAsia="Times New Roman" w:hAnsi="Times New Roman" w:cs="Times New Roman"/>
                <w:sz w:val="24"/>
                <w:szCs w:val="24"/>
                <w:lang w:eastAsia="en-GB"/>
              </w:rPr>
              <w:t> </w:t>
            </w:r>
          </w:p>
        </w:tc>
      </w:tr>
      <w:tr w:rsidR="001F4994" w:rsidRPr="001F4994" w:rsidTr="001F4994">
        <w:trPr>
          <w:tblCellSpacing w:w="15" w:type="dxa"/>
        </w:trPr>
        <w:tc>
          <w:tcPr>
            <w:tcW w:w="3210"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b/>
                <w:bCs/>
                <w:sz w:val="24"/>
                <w:szCs w:val="24"/>
                <w:lang w:eastAsia="en-GB"/>
              </w:rPr>
              <w:t>2) Data Protection Officer </w:t>
            </w:r>
            <w:r w:rsidRPr="001F4994">
              <w:rPr>
                <w:rFonts w:ascii="Times New Roman" w:eastAsia="Times New Roman" w:hAnsi="Times New Roman" w:cs="Times New Roman"/>
                <w:sz w:val="24"/>
                <w:szCs w:val="24"/>
                <w:lang w:eastAsia="en-GB"/>
              </w:rPr>
              <w:t>contact details</w:t>
            </w:r>
          </w:p>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 </w:t>
            </w:r>
          </w:p>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 </w:t>
            </w:r>
          </w:p>
        </w:tc>
        <w:tc>
          <w:tcPr>
            <w:tcW w:w="7335"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Dr A M Khan</w:t>
            </w:r>
          </w:p>
        </w:tc>
      </w:tr>
      <w:tr w:rsidR="001F4994" w:rsidRPr="001F4994" w:rsidTr="001F4994">
        <w:trPr>
          <w:tblCellSpacing w:w="15" w:type="dxa"/>
        </w:trPr>
        <w:tc>
          <w:tcPr>
            <w:tcW w:w="3210"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3) </w:t>
            </w:r>
            <w:r w:rsidRPr="001F4994">
              <w:rPr>
                <w:rFonts w:ascii="Times New Roman" w:eastAsia="Times New Roman" w:hAnsi="Times New Roman" w:cs="Times New Roman"/>
                <w:b/>
                <w:bCs/>
                <w:sz w:val="24"/>
                <w:szCs w:val="24"/>
                <w:lang w:eastAsia="en-GB"/>
              </w:rPr>
              <w:t>Purpose</w:t>
            </w:r>
            <w:r w:rsidRPr="001F4994">
              <w:rPr>
                <w:rFonts w:ascii="Times New Roman" w:eastAsia="Times New Roman" w:hAnsi="Times New Roman" w:cs="Times New Roman"/>
                <w:sz w:val="24"/>
                <w:szCs w:val="24"/>
                <w:lang w:eastAsia="en-GB"/>
              </w:rPr>
              <w:t> of the processing</w:t>
            </w:r>
          </w:p>
        </w:tc>
        <w:tc>
          <w:tcPr>
            <w:tcW w:w="7335"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To provide the Secretary of State and others with information and reports on the status, activity and performance of the NHS. The provide specific reporting functions on indentified</w:t>
            </w:r>
          </w:p>
        </w:tc>
      </w:tr>
      <w:tr w:rsidR="001F4994" w:rsidRPr="001F4994" w:rsidTr="001F4994">
        <w:trPr>
          <w:tblCellSpacing w:w="15" w:type="dxa"/>
        </w:trPr>
        <w:tc>
          <w:tcPr>
            <w:tcW w:w="3210"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4) </w:t>
            </w:r>
            <w:r w:rsidRPr="001F4994">
              <w:rPr>
                <w:rFonts w:ascii="Times New Roman" w:eastAsia="Times New Roman" w:hAnsi="Times New Roman" w:cs="Times New Roman"/>
                <w:b/>
                <w:bCs/>
                <w:sz w:val="24"/>
                <w:szCs w:val="24"/>
                <w:lang w:eastAsia="en-GB"/>
              </w:rPr>
              <w:t>Lawful basis</w:t>
            </w:r>
            <w:r w:rsidRPr="001F4994">
              <w:rPr>
                <w:rFonts w:ascii="Times New Roman" w:eastAsia="Times New Roman" w:hAnsi="Times New Roman" w:cs="Times New Roman"/>
                <w:sz w:val="24"/>
                <w:szCs w:val="24"/>
                <w:lang w:eastAsia="en-GB"/>
              </w:rPr>
              <w:t> for processing</w:t>
            </w:r>
          </w:p>
        </w:tc>
        <w:tc>
          <w:tcPr>
            <w:tcW w:w="7335"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The legal basis will be</w:t>
            </w:r>
          </w:p>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i/>
                <w:iCs/>
                <w:sz w:val="24"/>
                <w:szCs w:val="24"/>
                <w:lang w:eastAsia="en-GB"/>
              </w:rPr>
              <w:t>Article 6(1)(c) “processing is necessary for compliance with a legal obligation to which the controller is subject.”</w:t>
            </w:r>
          </w:p>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And</w:t>
            </w:r>
          </w:p>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i/>
                <w:iCs/>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1F4994" w:rsidRPr="001F4994" w:rsidTr="001F4994">
        <w:trPr>
          <w:tblCellSpacing w:w="15" w:type="dxa"/>
        </w:trPr>
        <w:tc>
          <w:tcPr>
            <w:tcW w:w="3210"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5) </w:t>
            </w:r>
            <w:r w:rsidRPr="001F4994">
              <w:rPr>
                <w:rFonts w:ascii="Times New Roman" w:eastAsia="Times New Roman" w:hAnsi="Times New Roman" w:cs="Times New Roman"/>
                <w:b/>
                <w:bCs/>
                <w:sz w:val="24"/>
                <w:szCs w:val="24"/>
                <w:lang w:eastAsia="en-GB"/>
              </w:rPr>
              <w:t xml:space="preserve">Recipient or categories </w:t>
            </w:r>
            <w:r w:rsidRPr="001F4994">
              <w:rPr>
                <w:rFonts w:ascii="Times New Roman" w:eastAsia="Times New Roman" w:hAnsi="Times New Roman" w:cs="Times New Roman"/>
                <w:b/>
                <w:bCs/>
                <w:sz w:val="24"/>
                <w:szCs w:val="24"/>
                <w:lang w:eastAsia="en-GB"/>
              </w:rPr>
              <w:lastRenderedPageBreak/>
              <w:t>of recipients </w:t>
            </w:r>
            <w:r w:rsidRPr="001F4994">
              <w:rPr>
                <w:rFonts w:ascii="Times New Roman" w:eastAsia="Times New Roman" w:hAnsi="Times New Roman" w:cs="Times New Roman"/>
                <w:sz w:val="24"/>
                <w:szCs w:val="24"/>
                <w:lang w:eastAsia="en-GB"/>
              </w:rPr>
              <w:t>of the shared data</w:t>
            </w:r>
          </w:p>
        </w:tc>
        <w:tc>
          <w:tcPr>
            <w:tcW w:w="7335"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lastRenderedPageBreak/>
              <w:t xml:space="preserve">The data will be shared with the Care Quality Commission, its </w:t>
            </w:r>
            <w:r w:rsidRPr="001F4994">
              <w:rPr>
                <w:rFonts w:ascii="Times New Roman" w:eastAsia="Times New Roman" w:hAnsi="Times New Roman" w:cs="Times New Roman"/>
                <w:sz w:val="24"/>
                <w:szCs w:val="24"/>
                <w:lang w:eastAsia="en-GB"/>
              </w:rPr>
              <w:lastRenderedPageBreak/>
              <w:t>officers and staff and members of the inspection teams that visit us from time to time.</w:t>
            </w:r>
          </w:p>
        </w:tc>
      </w:tr>
      <w:tr w:rsidR="001F4994" w:rsidRPr="001F4994" w:rsidTr="001F4994">
        <w:trPr>
          <w:tblCellSpacing w:w="15" w:type="dxa"/>
        </w:trPr>
        <w:tc>
          <w:tcPr>
            <w:tcW w:w="3210"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lastRenderedPageBreak/>
              <w:t>6) </w:t>
            </w:r>
            <w:r w:rsidRPr="001F4994">
              <w:rPr>
                <w:rFonts w:ascii="Times New Roman" w:eastAsia="Times New Roman" w:hAnsi="Times New Roman" w:cs="Times New Roman"/>
                <w:b/>
                <w:bCs/>
                <w:sz w:val="24"/>
                <w:szCs w:val="24"/>
                <w:lang w:eastAsia="en-GB"/>
              </w:rPr>
              <w:t>Rights to object</w:t>
            </w:r>
          </w:p>
        </w:tc>
        <w:tc>
          <w:tcPr>
            <w:tcW w:w="7335"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You have the right to object to some or all of the information being shared with NHS Digital. Contact the Data Controller or the practice.</w:t>
            </w:r>
          </w:p>
        </w:tc>
      </w:tr>
      <w:tr w:rsidR="001F4994" w:rsidRPr="001F4994" w:rsidTr="001F4994">
        <w:trPr>
          <w:tblCellSpacing w:w="15" w:type="dxa"/>
        </w:trPr>
        <w:tc>
          <w:tcPr>
            <w:tcW w:w="3210"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7) </w:t>
            </w:r>
            <w:r w:rsidRPr="001F4994">
              <w:rPr>
                <w:rFonts w:ascii="Times New Roman" w:eastAsia="Times New Roman" w:hAnsi="Times New Roman" w:cs="Times New Roman"/>
                <w:b/>
                <w:bCs/>
                <w:sz w:val="24"/>
                <w:szCs w:val="24"/>
                <w:lang w:eastAsia="en-GB"/>
              </w:rPr>
              <w:t>Right to access and correct</w:t>
            </w:r>
          </w:p>
        </w:tc>
        <w:tc>
          <w:tcPr>
            <w:tcW w:w="7335"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1F4994" w:rsidRPr="001F4994" w:rsidTr="001F4994">
        <w:trPr>
          <w:tblCellSpacing w:w="15" w:type="dxa"/>
        </w:trPr>
        <w:tc>
          <w:tcPr>
            <w:tcW w:w="3210"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8</w:t>
            </w:r>
            <w:r w:rsidRPr="001F4994">
              <w:rPr>
                <w:rFonts w:ascii="Times New Roman" w:eastAsia="Times New Roman" w:hAnsi="Times New Roman" w:cs="Times New Roman"/>
                <w:b/>
                <w:bCs/>
                <w:sz w:val="24"/>
                <w:szCs w:val="24"/>
                <w:lang w:eastAsia="en-GB"/>
              </w:rPr>
              <w:t>) Retention period</w:t>
            </w:r>
          </w:p>
        </w:tc>
        <w:tc>
          <w:tcPr>
            <w:tcW w:w="7335"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The data will be retained for active use during the processing and thereafter according to NHS Policies and the law.</w:t>
            </w:r>
          </w:p>
        </w:tc>
      </w:tr>
      <w:tr w:rsidR="001F4994" w:rsidRPr="001F4994" w:rsidTr="001F4994">
        <w:trPr>
          <w:tblCellSpacing w:w="15" w:type="dxa"/>
        </w:trPr>
        <w:tc>
          <w:tcPr>
            <w:tcW w:w="3210"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9) </w:t>
            </w:r>
            <w:r w:rsidRPr="001F4994">
              <w:rPr>
                <w:rFonts w:ascii="Times New Roman" w:eastAsia="Times New Roman" w:hAnsi="Times New Roman" w:cs="Times New Roman"/>
                <w:b/>
                <w:bCs/>
                <w:sz w:val="24"/>
                <w:szCs w:val="24"/>
                <w:lang w:eastAsia="en-GB"/>
              </w:rPr>
              <w:t>Right to Complain</w:t>
            </w:r>
            <w:r w:rsidRPr="001F4994">
              <w:rPr>
                <w:rFonts w:ascii="Times New Roman" w:eastAsia="Times New Roman" w:hAnsi="Times New Roman" w:cs="Times New Roman"/>
                <w:sz w:val="24"/>
                <w:szCs w:val="24"/>
                <w:lang w:eastAsia="en-GB"/>
              </w:rPr>
              <w:t>.</w:t>
            </w:r>
          </w:p>
        </w:tc>
        <w:tc>
          <w:tcPr>
            <w:tcW w:w="7335" w:type="dxa"/>
            <w:tcBorders>
              <w:top w:val="single" w:sz="6" w:space="0" w:color="DDDDDD"/>
            </w:tcBorders>
            <w:shd w:val="clear" w:color="auto" w:fill="auto"/>
            <w:tcMar>
              <w:top w:w="120" w:type="dxa"/>
              <w:left w:w="120" w:type="dxa"/>
              <w:bottom w:w="120" w:type="dxa"/>
              <w:right w:w="120" w:type="dxa"/>
            </w:tcMar>
            <w:hideMark/>
          </w:tcPr>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You have the right to complain to the Information Commissioner’s Office, you can use this link </w:t>
            </w:r>
            <w:hyperlink r:id="rId7" w:tgtFrame="_blank" w:tooltip="https://ico.org.uk/global/contact-us/" w:history="1">
              <w:r w:rsidRPr="001F4994">
                <w:rPr>
                  <w:rFonts w:ascii="Times New Roman" w:eastAsia="Times New Roman" w:hAnsi="Times New Roman" w:cs="Times New Roman"/>
                  <w:color w:val="283A97"/>
                  <w:sz w:val="24"/>
                  <w:szCs w:val="24"/>
                  <w:u w:val="single"/>
                  <w:lang w:eastAsia="en-GB"/>
                </w:rPr>
                <w:t>https://ico.org.uk/global/contact-us/</w:t>
              </w:r>
            </w:hyperlink>
          </w:p>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 </w:t>
            </w:r>
          </w:p>
          <w:p w:rsidR="001F4994" w:rsidRPr="001F4994" w:rsidRDefault="001F4994" w:rsidP="001F4994">
            <w:pPr>
              <w:spacing w:after="150" w:line="240" w:lineRule="auto"/>
              <w:rPr>
                <w:rFonts w:ascii="Times New Roman" w:eastAsia="Times New Roman" w:hAnsi="Times New Roman" w:cs="Times New Roman"/>
                <w:sz w:val="24"/>
                <w:szCs w:val="24"/>
                <w:lang w:eastAsia="en-GB"/>
              </w:rPr>
            </w:pPr>
            <w:r w:rsidRPr="001F4994">
              <w:rPr>
                <w:rFonts w:ascii="Times New Roman" w:eastAsia="Times New Roman" w:hAnsi="Times New Roman" w:cs="Times New Roman"/>
                <w:sz w:val="24"/>
                <w:szCs w:val="24"/>
                <w:lang w:eastAsia="en-GB"/>
              </w:rPr>
              <w:t>or calling their helpline Tel: 0303 123 1113 (local rate) or 01625 545 745 (national rate)</w:t>
            </w:r>
          </w:p>
        </w:tc>
      </w:tr>
    </w:tbl>
    <w:p w:rsidR="001F4994" w:rsidRPr="001F4994" w:rsidRDefault="001F4994" w:rsidP="001F4994">
      <w:pPr>
        <w:spacing w:after="150" w:line="240" w:lineRule="auto"/>
        <w:rPr>
          <w:rFonts w:ascii="Arial" w:eastAsia="Times New Roman" w:hAnsi="Arial" w:cs="Arial"/>
          <w:color w:val="555555"/>
          <w:sz w:val="21"/>
          <w:szCs w:val="21"/>
          <w:lang w:eastAsia="en-GB"/>
        </w:rPr>
      </w:pPr>
      <w:r w:rsidRPr="001F4994">
        <w:rPr>
          <w:rFonts w:ascii="Arial" w:eastAsia="Times New Roman" w:hAnsi="Arial" w:cs="Arial"/>
          <w:color w:val="555555"/>
          <w:sz w:val="21"/>
          <w:szCs w:val="21"/>
          <w:lang w:eastAsia="en-GB"/>
        </w:rPr>
        <w:t> </w:t>
      </w:r>
    </w:p>
    <w:p w:rsidR="001F4994" w:rsidRPr="001F4994" w:rsidRDefault="001F4994" w:rsidP="001F4994">
      <w:pPr>
        <w:spacing w:line="240" w:lineRule="auto"/>
        <w:rPr>
          <w:rFonts w:ascii="Arial" w:eastAsia="Times New Roman" w:hAnsi="Arial" w:cs="Arial"/>
          <w:color w:val="555555"/>
          <w:sz w:val="21"/>
          <w:szCs w:val="21"/>
          <w:lang w:eastAsia="en-GB"/>
        </w:rPr>
      </w:pPr>
    </w:p>
    <w:sectPr w:rsidR="001F4994" w:rsidRPr="001F49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410E0"/>
    <w:multiLevelType w:val="multilevel"/>
    <w:tmpl w:val="4F16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94"/>
    <w:rsid w:val="001F4994"/>
    <w:rsid w:val="004B0189"/>
    <w:rsid w:val="00A62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93197">
      <w:bodyDiv w:val="1"/>
      <w:marLeft w:val="0"/>
      <w:marRight w:val="0"/>
      <w:marTop w:val="0"/>
      <w:marBottom w:val="0"/>
      <w:divBdr>
        <w:top w:val="none" w:sz="0" w:space="0" w:color="auto"/>
        <w:left w:val="none" w:sz="0" w:space="0" w:color="auto"/>
        <w:bottom w:val="none" w:sz="0" w:space="0" w:color="auto"/>
        <w:right w:val="none" w:sz="0" w:space="0" w:color="auto"/>
      </w:divBdr>
      <w:divsChild>
        <w:div w:id="599412686">
          <w:marLeft w:val="0"/>
          <w:marRight w:val="0"/>
          <w:marTop w:val="0"/>
          <w:marBottom w:val="0"/>
          <w:divBdr>
            <w:top w:val="none" w:sz="0" w:space="0" w:color="auto"/>
            <w:left w:val="none" w:sz="0" w:space="0" w:color="auto"/>
            <w:bottom w:val="none" w:sz="0" w:space="0" w:color="auto"/>
            <w:right w:val="none" w:sz="0" w:space="0" w:color="auto"/>
          </w:divBdr>
          <w:divsChild>
            <w:div w:id="763838399">
              <w:marLeft w:val="-225"/>
              <w:marRight w:val="-225"/>
              <w:marTop w:val="0"/>
              <w:marBottom w:val="0"/>
              <w:divBdr>
                <w:top w:val="none" w:sz="0" w:space="0" w:color="auto"/>
                <w:left w:val="none" w:sz="0" w:space="0" w:color="auto"/>
                <w:bottom w:val="none" w:sz="0" w:space="0" w:color="auto"/>
                <w:right w:val="none" w:sz="0" w:space="0" w:color="auto"/>
              </w:divBdr>
              <w:divsChild>
                <w:div w:id="714350419">
                  <w:marLeft w:val="0"/>
                  <w:marRight w:val="0"/>
                  <w:marTop w:val="0"/>
                  <w:marBottom w:val="0"/>
                  <w:divBdr>
                    <w:top w:val="none" w:sz="0" w:space="0" w:color="auto"/>
                    <w:left w:val="none" w:sz="0" w:space="0" w:color="auto"/>
                    <w:bottom w:val="none" w:sz="0" w:space="0" w:color="auto"/>
                    <w:right w:val="none" w:sz="0" w:space="0" w:color="auto"/>
                  </w:divBdr>
                </w:div>
                <w:div w:id="1408378497">
                  <w:marLeft w:val="0"/>
                  <w:marRight w:val="0"/>
                  <w:marTop w:val="0"/>
                  <w:marBottom w:val="0"/>
                  <w:divBdr>
                    <w:top w:val="none" w:sz="0" w:space="0" w:color="auto"/>
                    <w:left w:val="none" w:sz="0" w:space="0" w:color="auto"/>
                    <w:bottom w:val="none" w:sz="0" w:space="0" w:color="auto"/>
                    <w:right w:val="none" w:sz="0" w:space="0" w:color="auto"/>
                  </w:divBdr>
                  <w:divsChild>
                    <w:div w:id="1023870640">
                      <w:marLeft w:val="-225"/>
                      <w:marRight w:val="0"/>
                      <w:marTop w:val="0"/>
                      <w:marBottom w:val="225"/>
                      <w:divBdr>
                        <w:top w:val="none" w:sz="0" w:space="0" w:color="auto"/>
                        <w:left w:val="none" w:sz="0" w:space="0" w:color="auto"/>
                        <w:bottom w:val="none" w:sz="0" w:space="0" w:color="auto"/>
                        <w:right w:val="none" w:sz="0" w:space="0" w:color="auto"/>
                      </w:divBdr>
                    </w:div>
                    <w:div w:id="369427541">
                      <w:marLeft w:val="-225"/>
                      <w:marRight w:val="0"/>
                      <w:marTop w:val="0"/>
                      <w:marBottom w:val="225"/>
                      <w:divBdr>
                        <w:top w:val="none" w:sz="0" w:space="0" w:color="auto"/>
                        <w:left w:val="none" w:sz="0" w:space="0" w:color="auto"/>
                        <w:bottom w:val="none" w:sz="0" w:space="0" w:color="auto"/>
                        <w:right w:val="none" w:sz="0" w:space="0" w:color="auto"/>
                      </w:divBdr>
                    </w:div>
                    <w:div w:id="85930717">
                      <w:marLeft w:val="-225"/>
                      <w:marRight w:val="0"/>
                      <w:marTop w:val="0"/>
                      <w:marBottom w:val="225"/>
                      <w:divBdr>
                        <w:top w:val="none" w:sz="0" w:space="0" w:color="auto"/>
                        <w:left w:val="none" w:sz="0" w:space="0" w:color="auto"/>
                        <w:bottom w:val="none" w:sz="0" w:space="0" w:color="auto"/>
                        <w:right w:val="none" w:sz="0" w:space="0" w:color="auto"/>
                      </w:divBdr>
                      <w:divsChild>
                        <w:div w:id="1911305487">
                          <w:marLeft w:val="0"/>
                          <w:marRight w:val="0"/>
                          <w:marTop w:val="0"/>
                          <w:marBottom w:val="0"/>
                          <w:divBdr>
                            <w:top w:val="none" w:sz="0" w:space="0" w:color="auto"/>
                            <w:left w:val="none" w:sz="0" w:space="0" w:color="auto"/>
                            <w:bottom w:val="none" w:sz="0" w:space="0" w:color="auto"/>
                            <w:right w:val="none" w:sz="0" w:space="0" w:color="auto"/>
                          </w:divBdr>
                          <w:divsChild>
                            <w:div w:id="1447045449">
                              <w:marLeft w:val="0"/>
                              <w:marRight w:val="0"/>
                              <w:marTop w:val="0"/>
                              <w:marBottom w:val="0"/>
                              <w:divBdr>
                                <w:top w:val="none" w:sz="0" w:space="0" w:color="auto"/>
                                <w:left w:val="none" w:sz="0" w:space="0" w:color="auto"/>
                                <w:bottom w:val="none" w:sz="0" w:space="0" w:color="auto"/>
                                <w:right w:val="none" w:sz="0" w:space="0" w:color="auto"/>
                              </w:divBdr>
                              <w:divsChild>
                                <w:div w:id="1251701186">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 w:id="1718356276">
                      <w:marLeft w:val="-225"/>
                      <w:marRight w:val="0"/>
                      <w:marTop w:val="0"/>
                      <w:marBottom w:val="225"/>
                      <w:divBdr>
                        <w:top w:val="none" w:sz="0" w:space="0" w:color="auto"/>
                        <w:left w:val="none" w:sz="0" w:space="0" w:color="auto"/>
                        <w:bottom w:val="none" w:sz="0" w:space="0" w:color="auto"/>
                        <w:right w:val="none" w:sz="0" w:space="0" w:color="auto"/>
                      </w:divBdr>
                    </w:div>
                    <w:div w:id="318726767">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90756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qc.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Stones Donna</dc:creator>
  <cp:lastModifiedBy>Stones Donna</cp:lastModifiedBy>
  <cp:revision>2</cp:revision>
  <dcterms:created xsi:type="dcterms:W3CDTF">2018-06-06T11:03:00Z</dcterms:created>
  <dcterms:modified xsi:type="dcterms:W3CDTF">2018-06-13T10:52:00Z</dcterms:modified>
</cp:coreProperties>
</file>